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9C" w:rsidRPr="00C1409C" w:rsidRDefault="00C1409C" w:rsidP="00C1409C">
      <w:pPr>
        <w:shd w:val="clear" w:color="auto" w:fill="FFFFFF"/>
        <w:spacing w:after="180"/>
        <w:textAlignment w:val="baseline"/>
        <w:outlineLvl w:val="2"/>
        <w:rPr>
          <w:rFonts w:eastAsia="Times New Roman" w:cs="Arial"/>
          <w:b/>
          <w:bCs/>
          <w:color w:val="000000"/>
          <w:spacing w:val="-15"/>
          <w:sz w:val="33"/>
          <w:szCs w:val="33"/>
          <w:lang w:eastAsia="en-GB"/>
        </w:rPr>
      </w:pPr>
      <w:bookmarkStart w:id="0" w:name="_Toc497997215"/>
      <w:bookmarkStart w:id="1" w:name="_Toc530036584"/>
      <w:r w:rsidRPr="00C1409C">
        <w:rPr>
          <w:rFonts w:eastAsia="Times New Roman" w:cs="Arial"/>
          <w:b/>
          <w:bCs/>
          <w:color w:val="000000"/>
          <w:spacing w:val="-15"/>
          <w:sz w:val="33"/>
          <w:szCs w:val="33"/>
          <w:lang w:eastAsia="en-GB"/>
        </w:rPr>
        <w:t>Primary Admissions</w:t>
      </w:r>
    </w:p>
    <w:p w:rsidR="00C1409C" w:rsidRPr="00B73F22" w:rsidRDefault="00C1409C" w:rsidP="00C1409C">
      <w:pPr>
        <w:shd w:val="clear" w:color="auto" w:fill="FFFFFF"/>
        <w:spacing w:after="240"/>
        <w:textAlignment w:val="baseline"/>
        <w:rPr>
          <w:rFonts w:eastAsia="Times New Roman" w:cs="Arial"/>
          <w:color w:val="444444"/>
          <w:sz w:val="22"/>
          <w:szCs w:val="22"/>
          <w:lang w:eastAsia="en-GB"/>
        </w:rPr>
      </w:pPr>
      <w:r w:rsidRPr="00B73F22">
        <w:rPr>
          <w:rFonts w:eastAsia="Times New Roman" w:cs="Arial"/>
          <w:color w:val="444444"/>
          <w:sz w:val="22"/>
          <w:szCs w:val="22"/>
          <w:lang w:eastAsia="en-GB"/>
        </w:rPr>
        <w:t>New entrants to P1 are enrolled early in the calendar year for entry to school in August. This is for children who will be five on or before the school start date in the middle of August. Those whose fifth birthday is between the middle of August each year and the end of February the following year may also be admitted to P1 in August the previous year. Details of the enrolment dates are advertised in the local press by Aberdeenshire Education</w:t>
      </w:r>
      <w:r w:rsidR="00B73F22" w:rsidRPr="00B73F22">
        <w:rPr>
          <w:rFonts w:eastAsia="Times New Roman" w:cs="Arial"/>
          <w:color w:val="444444"/>
          <w:sz w:val="22"/>
          <w:szCs w:val="22"/>
          <w:lang w:eastAsia="en-GB"/>
        </w:rPr>
        <w:t xml:space="preserve"> &amp; Children’s Services</w:t>
      </w:r>
      <w:r w:rsidRPr="00B73F22">
        <w:rPr>
          <w:rFonts w:eastAsia="Times New Roman" w:cs="Arial"/>
          <w:color w:val="444444"/>
          <w:sz w:val="22"/>
          <w:szCs w:val="22"/>
          <w:lang w:eastAsia="en-GB"/>
        </w:rPr>
        <w:t xml:space="preserve"> Department.</w:t>
      </w:r>
    </w:p>
    <w:p w:rsidR="00C1409C" w:rsidRPr="00B73F22" w:rsidRDefault="00C1409C" w:rsidP="00C1409C">
      <w:pPr>
        <w:shd w:val="clear" w:color="auto" w:fill="FFFFFF"/>
        <w:spacing w:after="240"/>
        <w:textAlignment w:val="baseline"/>
        <w:rPr>
          <w:rFonts w:eastAsia="Times New Roman" w:cs="Arial"/>
          <w:color w:val="444444"/>
          <w:sz w:val="22"/>
          <w:szCs w:val="22"/>
          <w:lang w:eastAsia="en-GB"/>
        </w:rPr>
      </w:pPr>
      <w:r w:rsidRPr="00B73F22">
        <w:rPr>
          <w:rFonts w:eastAsia="Times New Roman" w:cs="Arial"/>
          <w:color w:val="444444"/>
          <w:sz w:val="22"/>
          <w:szCs w:val="22"/>
          <w:lang w:eastAsia="en-GB"/>
        </w:rPr>
        <w:t>Parents of children joining the school in classes other than P1 or in the middle of a school session should contact the head teacher who will agree a start date for the child and make arrangements for the parents and child to visit the school.</w:t>
      </w:r>
    </w:p>
    <w:p w:rsidR="00C1409C" w:rsidRPr="00C1409C" w:rsidRDefault="00C1409C" w:rsidP="00C1409C">
      <w:pPr>
        <w:shd w:val="clear" w:color="auto" w:fill="FFFFFF"/>
        <w:spacing w:after="180"/>
        <w:textAlignment w:val="baseline"/>
        <w:outlineLvl w:val="2"/>
        <w:rPr>
          <w:rFonts w:eastAsia="Times New Roman" w:cs="Arial"/>
          <w:b/>
          <w:bCs/>
          <w:color w:val="000000"/>
          <w:spacing w:val="-15"/>
          <w:sz w:val="33"/>
          <w:szCs w:val="33"/>
          <w:lang w:eastAsia="en-GB"/>
        </w:rPr>
      </w:pPr>
      <w:r w:rsidRPr="00C1409C">
        <w:rPr>
          <w:rFonts w:eastAsia="Times New Roman" w:cs="Arial"/>
          <w:b/>
          <w:bCs/>
          <w:color w:val="000000"/>
          <w:spacing w:val="-15"/>
          <w:sz w:val="33"/>
          <w:szCs w:val="33"/>
          <w:lang w:eastAsia="en-GB"/>
        </w:rPr>
        <w:t>School Zone</w:t>
      </w:r>
    </w:p>
    <w:p w:rsidR="00C1409C" w:rsidRPr="00B73F22" w:rsidRDefault="00AC0CDB" w:rsidP="00C1409C">
      <w:pPr>
        <w:shd w:val="clear" w:color="auto" w:fill="FFFFFF"/>
        <w:spacing w:after="240"/>
        <w:textAlignment w:val="baseline"/>
        <w:rPr>
          <w:rFonts w:eastAsia="Times New Roman" w:cs="Arial"/>
          <w:color w:val="444444"/>
          <w:sz w:val="22"/>
          <w:szCs w:val="22"/>
          <w:lang w:eastAsia="en-GB"/>
        </w:rPr>
      </w:pPr>
      <w:r>
        <w:rPr>
          <w:noProof/>
          <w:sz w:val="24"/>
          <w:szCs w:val="24"/>
          <w:lang w:eastAsia="en-GB"/>
        </w:rPr>
        <w:drawing>
          <wp:anchor distT="0" distB="0" distL="114300" distR="114300" simplePos="0" relativeHeight="251659264" behindDoc="0" locked="0" layoutInCell="1" allowOverlap="1" wp14:anchorId="4733E1A4" wp14:editId="2C643E93">
            <wp:simplePos x="0" y="0"/>
            <wp:positionH relativeFrom="page">
              <wp:posOffset>1406208</wp:posOffset>
            </wp:positionH>
            <wp:positionV relativeFrom="paragraph">
              <wp:posOffset>180657</wp:posOffset>
            </wp:positionV>
            <wp:extent cx="5246624" cy="8480530"/>
            <wp:effectExtent l="2222" t="0" r="0" b="0"/>
            <wp:wrapNone/>
            <wp:docPr id="3" name="Picture 3" descr="Largu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ue 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5246624" cy="848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09C" w:rsidRPr="00C1409C">
        <w:rPr>
          <w:rFonts w:eastAsia="Times New Roman" w:cs="Arial"/>
          <w:color w:val="444444"/>
          <w:sz w:val="21"/>
          <w:szCs w:val="21"/>
          <w:lang w:eastAsia="en-GB"/>
        </w:rPr>
        <w:br/>
        <w:t xml:space="preserve">A map showing the school zone/catchment area is shown below. Please note that children who </w:t>
      </w:r>
      <w:r w:rsidR="00C1409C" w:rsidRPr="00B73F22">
        <w:rPr>
          <w:rFonts w:eastAsia="Times New Roman" w:cs="Arial"/>
          <w:color w:val="444444"/>
          <w:sz w:val="22"/>
          <w:szCs w:val="22"/>
          <w:lang w:eastAsia="en-GB"/>
        </w:rPr>
        <w:t xml:space="preserve">live within the school catchment zone are automatically entitled to a place in school. Please use the zone map to check whether or not you live within the </w:t>
      </w:r>
      <w:proofErr w:type="spellStart"/>
      <w:r w:rsidR="00B73F22">
        <w:rPr>
          <w:rFonts w:eastAsia="Times New Roman" w:cs="Arial"/>
          <w:color w:val="444444"/>
          <w:sz w:val="22"/>
          <w:szCs w:val="22"/>
          <w:lang w:eastAsia="en-GB"/>
        </w:rPr>
        <w:t>La</w:t>
      </w:r>
      <w:r w:rsidR="00C1409C" w:rsidRPr="00B73F22">
        <w:rPr>
          <w:rFonts w:eastAsia="Times New Roman" w:cs="Arial"/>
          <w:color w:val="444444"/>
          <w:sz w:val="22"/>
          <w:szCs w:val="22"/>
          <w:lang w:eastAsia="en-GB"/>
        </w:rPr>
        <w:t>rgue</w:t>
      </w:r>
      <w:proofErr w:type="spellEnd"/>
      <w:r w:rsidR="00C1409C" w:rsidRPr="00B73F22">
        <w:rPr>
          <w:rFonts w:eastAsia="Times New Roman" w:cs="Arial"/>
          <w:color w:val="444444"/>
          <w:sz w:val="22"/>
          <w:szCs w:val="22"/>
          <w:lang w:eastAsia="en-GB"/>
        </w:rPr>
        <w:t xml:space="preserve"> School catchment. If you live out with the zone, the Education (School and Placing Information) (Scotland) Regulations 2012 will allow you to seek admission to the school. The main point to note is that out of zone admissions are not guaranteed and pupils out of zone are not entitled to free transport. They are also not guaranteed a place at The Gordon Schools Academy and parents would need to submit a further placing request before transition to S1</w:t>
      </w:r>
    </w:p>
    <w:p w:rsidR="00620B64" w:rsidRDefault="00620B64">
      <w:bookmarkStart w:id="2" w:name="_GoBack"/>
      <w:bookmarkEnd w:id="0"/>
      <w:bookmarkEnd w:id="1"/>
      <w:bookmarkEnd w:id="2"/>
    </w:p>
    <w:sectPr w:rsidR="00620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40619"/>
    <w:multiLevelType w:val="multilevel"/>
    <w:tmpl w:val="7752F5DC"/>
    <w:styleLink w:val="Style1"/>
    <w:lvl w:ilvl="0">
      <w:start w:val="1"/>
      <w:numFmt w:val="decimal"/>
      <w:lvlText w:val="%12.2"/>
      <w:lvlJc w:val="left"/>
      <w:pPr>
        <w:tabs>
          <w:tab w:val="num" w:pos="737"/>
        </w:tabs>
        <w:ind w:left="737" w:hanging="737"/>
      </w:pPr>
      <w:rPr>
        <w:rFonts w:ascii="Arial" w:hAnsi="Arial" w:hint="default"/>
        <w:b w:val="0"/>
        <w:i w:val="0"/>
        <w:sz w:val="24"/>
      </w:rPr>
    </w:lvl>
    <w:lvl w:ilvl="1">
      <w:start w:val="2"/>
      <w:numFmt w:val="none"/>
      <w:lvlText w:val="2.2"/>
      <w:lvlJc w:val="left"/>
      <w:pPr>
        <w:tabs>
          <w:tab w:val="num" w:pos="737"/>
        </w:tabs>
        <w:ind w:left="737" w:hanging="737"/>
      </w:pPr>
      <w:rPr>
        <w:rFonts w:ascii="Arial" w:hAnsi="Arial" w:hint="default"/>
        <w:b w:val="0"/>
        <w:i w:val="0"/>
        <w:sz w:val="24"/>
      </w:rPr>
    </w:lvl>
    <w:lvl w:ilvl="2">
      <w:start w:val="1"/>
      <w:numFmt w:val="bullet"/>
      <w:lvlText w:val=""/>
      <w:lvlJc w:val="left"/>
      <w:pPr>
        <w:tabs>
          <w:tab w:val="num" w:pos="1440"/>
        </w:tabs>
        <w:ind w:left="3312" w:hanging="720"/>
      </w:pPr>
      <w:rPr>
        <w:rFonts w:ascii="Symbol" w:hAnsi="Symbol" w:hint="default"/>
        <w:color w:val="auto"/>
      </w:rPr>
    </w:lvl>
    <w:lvl w:ilvl="3">
      <w:start w:val="1"/>
      <w:numFmt w:val="bullet"/>
      <w:lvlText w:val=""/>
      <w:lvlJc w:val="left"/>
      <w:pPr>
        <w:tabs>
          <w:tab w:val="num" w:pos="216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9C"/>
    <w:rsid w:val="00620B64"/>
    <w:rsid w:val="009C0347"/>
    <w:rsid w:val="00AC0CDB"/>
    <w:rsid w:val="00B73F22"/>
    <w:rsid w:val="00C14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C1393-3B3D-4F2A-A3AD-E664AB7F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iPriority="1" w:unhideWhenUsed="1"/>
    <w:lsdException w:name="Body Text" w:semiHidden="1" w:unhideWhenUsed="1"/>
    <w:lsdException w:name="Subtitle" w:qFormat="1"/>
    <w:lsdException w:name="Body Text 2" w:semiHidden="1" w:unhideWhenUsed="1"/>
    <w:lsdException w:name="Body Text 3" w:semiHidden="1" w:unhideWhenUsed="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ite"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347"/>
  </w:style>
  <w:style w:type="paragraph" w:styleId="Heading1">
    <w:name w:val="heading 1"/>
    <w:basedOn w:val="Normal"/>
    <w:next w:val="Normal"/>
    <w:link w:val="Heading1Char"/>
    <w:qFormat/>
    <w:rsid w:val="009C0347"/>
    <w:pPr>
      <w:keepNext/>
      <w:outlineLvl w:val="0"/>
    </w:pPr>
    <w:rPr>
      <w:rFonts w:eastAsia="Times New Roman"/>
      <w:b/>
      <w:bCs/>
    </w:rPr>
  </w:style>
  <w:style w:type="paragraph" w:styleId="Heading3">
    <w:name w:val="heading 3"/>
    <w:basedOn w:val="Normal"/>
    <w:link w:val="Heading3Char"/>
    <w:uiPriority w:val="9"/>
    <w:qFormat/>
    <w:rsid w:val="00C1409C"/>
    <w:pPr>
      <w:spacing w:before="100" w:beforeAutospacing="1" w:after="100" w:afterAutospacing="1"/>
      <w:outlineLvl w:val="2"/>
    </w:pPr>
    <w:rPr>
      <w:rFonts w:ascii="Times New Roman" w:eastAsia="Times New Roman" w:hAnsi="Times New Roman"/>
      <w:b/>
      <w:bCs/>
      <w:sz w:val="27"/>
      <w:szCs w:val="27"/>
      <w:lang w:eastAsia="en-GB"/>
    </w:rPr>
  </w:style>
  <w:style w:type="paragraph" w:styleId="Heading8">
    <w:name w:val="heading 8"/>
    <w:basedOn w:val="Normal"/>
    <w:next w:val="Normal"/>
    <w:link w:val="Heading8Char"/>
    <w:qFormat/>
    <w:rsid w:val="009C0347"/>
    <w:pPr>
      <w:keepNext/>
      <w:jc w:val="right"/>
      <w:outlineLvl w:val="7"/>
    </w:pPr>
    <w:rPr>
      <w:rFonts w:eastAsia="Times New Roman"/>
      <w:i/>
      <w:iCs/>
    </w:rPr>
  </w:style>
  <w:style w:type="paragraph" w:styleId="Heading9">
    <w:name w:val="heading 9"/>
    <w:basedOn w:val="Normal"/>
    <w:next w:val="Normal"/>
    <w:link w:val="Heading9Char"/>
    <w:qFormat/>
    <w:rsid w:val="009C0347"/>
    <w:pPr>
      <w:keepNext/>
      <w:jc w:val="center"/>
      <w:outlineLvl w:val="8"/>
    </w:pPr>
    <w:rPr>
      <w:rFonts w:eastAsia="Times New Roman"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9C0347"/>
    <w:pPr>
      <w:numPr>
        <w:numId w:val="1"/>
      </w:numPr>
    </w:pPr>
  </w:style>
  <w:style w:type="paragraph" w:customStyle="1" w:styleId="Default">
    <w:name w:val="Default"/>
    <w:rsid w:val="009C0347"/>
    <w:pPr>
      <w:autoSpaceDE w:val="0"/>
      <w:autoSpaceDN w:val="0"/>
      <w:adjustRightInd w:val="0"/>
    </w:pPr>
    <w:rPr>
      <w:rFonts w:eastAsia="Times New Roman" w:cs="Arial"/>
      <w:color w:val="000000"/>
      <w:sz w:val="24"/>
      <w:szCs w:val="24"/>
      <w:lang w:eastAsia="en-GB"/>
    </w:rPr>
  </w:style>
  <w:style w:type="character" w:customStyle="1" w:styleId="Heading1Char">
    <w:name w:val="Heading 1 Char"/>
    <w:basedOn w:val="DefaultParagraphFont"/>
    <w:link w:val="Heading1"/>
    <w:rsid w:val="009C0347"/>
    <w:rPr>
      <w:rFonts w:ascii="Arial" w:eastAsia="Times New Roman" w:hAnsi="Arial" w:cs="Times New Roman"/>
      <w:b/>
      <w:bCs/>
      <w:sz w:val="24"/>
      <w:szCs w:val="24"/>
    </w:rPr>
  </w:style>
  <w:style w:type="character" w:customStyle="1" w:styleId="Heading8Char">
    <w:name w:val="Heading 8 Char"/>
    <w:basedOn w:val="DefaultParagraphFont"/>
    <w:link w:val="Heading8"/>
    <w:rsid w:val="009C0347"/>
    <w:rPr>
      <w:rFonts w:ascii="Arial" w:eastAsia="Times New Roman" w:hAnsi="Arial" w:cs="Times New Roman"/>
      <w:i/>
      <w:iCs/>
      <w:sz w:val="24"/>
      <w:szCs w:val="24"/>
    </w:rPr>
  </w:style>
  <w:style w:type="character" w:customStyle="1" w:styleId="Heading9Char">
    <w:name w:val="Heading 9 Char"/>
    <w:basedOn w:val="DefaultParagraphFont"/>
    <w:link w:val="Heading9"/>
    <w:rsid w:val="009C0347"/>
    <w:rPr>
      <w:rFonts w:ascii="Arial" w:eastAsia="Times New Roman" w:hAnsi="Arial" w:cs="Arial"/>
      <w:b/>
      <w:sz w:val="36"/>
      <w:szCs w:val="24"/>
    </w:rPr>
  </w:style>
  <w:style w:type="paragraph" w:styleId="Header">
    <w:name w:val="header"/>
    <w:basedOn w:val="Normal"/>
    <w:link w:val="HeaderChar"/>
    <w:rsid w:val="009C0347"/>
    <w:pPr>
      <w:tabs>
        <w:tab w:val="center" w:pos="4153"/>
        <w:tab w:val="right" w:pos="8306"/>
      </w:tabs>
    </w:pPr>
    <w:rPr>
      <w:rFonts w:eastAsia="Times New Roman"/>
    </w:rPr>
  </w:style>
  <w:style w:type="character" w:customStyle="1" w:styleId="HeaderChar">
    <w:name w:val="Header Char"/>
    <w:basedOn w:val="DefaultParagraphFont"/>
    <w:link w:val="Header"/>
    <w:rsid w:val="009C0347"/>
    <w:rPr>
      <w:rFonts w:ascii="Arial" w:eastAsia="Times New Roman" w:hAnsi="Arial" w:cs="Times New Roman"/>
      <w:sz w:val="24"/>
      <w:szCs w:val="24"/>
    </w:rPr>
  </w:style>
  <w:style w:type="paragraph" w:styleId="Footer">
    <w:name w:val="footer"/>
    <w:basedOn w:val="Normal"/>
    <w:link w:val="FooterChar"/>
    <w:rsid w:val="009C0347"/>
    <w:pPr>
      <w:tabs>
        <w:tab w:val="center" w:pos="4153"/>
        <w:tab w:val="right" w:pos="8306"/>
      </w:tabs>
    </w:pPr>
    <w:rPr>
      <w:rFonts w:eastAsia="Times New Roman"/>
    </w:rPr>
  </w:style>
  <w:style w:type="character" w:customStyle="1" w:styleId="FooterChar">
    <w:name w:val="Footer Char"/>
    <w:basedOn w:val="DefaultParagraphFont"/>
    <w:link w:val="Footer"/>
    <w:rsid w:val="009C0347"/>
    <w:rPr>
      <w:rFonts w:ascii="Arial" w:eastAsia="Times New Roman" w:hAnsi="Arial" w:cs="Times New Roman"/>
      <w:sz w:val="24"/>
      <w:szCs w:val="24"/>
    </w:rPr>
  </w:style>
  <w:style w:type="character" w:styleId="PageNumber">
    <w:name w:val="page number"/>
    <w:basedOn w:val="DefaultParagraphFont"/>
    <w:rsid w:val="009C0347"/>
  </w:style>
  <w:style w:type="paragraph" w:styleId="BodyText">
    <w:name w:val="Body Text"/>
    <w:basedOn w:val="Normal"/>
    <w:link w:val="BodyTextChar"/>
    <w:rsid w:val="009C0347"/>
    <w:rPr>
      <w:rFonts w:eastAsia="Times New Roman"/>
      <w:i/>
      <w:iCs/>
    </w:rPr>
  </w:style>
  <w:style w:type="character" w:customStyle="1" w:styleId="BodyTextChar">
    <w:name w:val="Body Text Char"/>
    <w:basedOn w:val="DefaultParagraphFont"/>
    <w:link w:val="BodyText"/>
    <w:rsid w:val="009C0347"/>
    <w:rPr>
      <w:rFonts w:ascii="Arial" w:eastAsia="Times New Roman" w:hAnsi="Arial" w:cs="Times New Roman"/>
      <w:i/>
      <w:iCs/>
      <w:sz w:val="24"/>
      <w:szCs w:val="24"/>
    </w:rPr>
  </w:style>
  <w:style w:type="paragraph" w:styleId="BodyText2">
    <w:name w:val="Body Text 2"/>
    <w:basedOn w:val="Normal"/>
    <w:link w:val="BodyText2Char"/>
    <w:rsid w:val="009C0347"/>
    <w:pPr>
      <w:jc w:val="both"/>
    </w:pPr>
    <w:rPr>
      <w:rFonts w:eastAsia="Times New Roman"/>
    </w:rPr>
  </w:style>
  <w:style w:type="character" w:customStyle="1" w:styleId="BodyText2Char">
    <w:name w:val="Body Text 2 Char"/>
    <w:basedOn w:val="DefaultParagraphFont"/>
    <w:link w:val="BodyText2"/>
    <w:rsid w:val="009C0347"/>
    <w:rPr>
      <w:rFonts w:ascii="Arial" w:eastAsia="Times New Roman" w:hAnsi="Arial" w:cs="Times New Roman"/>
      <w:sz w:val="24"/>
      <w:szCs w:val="24"/>
    </w:rPr>
  </w:style>
  <w:style w:type="paragraph" w:styleId="BodyText3">
    <w:name w:val="Body Text 3"/>
    <w:basedOn w:val="Normal"/>
    <w:link w:val="BodyText3Char"/>
    <w:rsid w:val="009C0347"/>
    <w:rPr>
      <w:rFonts w:eastAsia="Times New Roman"/>
      <w:b/>
      <w:bCs/>
      <w:i/>
      <w:iCs/>
    </w:rPr>
  </w:style>
  <w:style w:type="character" w:customStyle="1" w:styleId="BodyText3Char">
    <w:name w:val="Body Text 3 Char"/>
    <w:basedOn w:val="DefaultParagraphFont"/>
    <w:link w:val="BodyText3"/>
    <w:rsid w:val="009C0347"/>
    <w:rPr>
      <w:rFonts w:ascii="Arial" w:eastAsia="Times New Roman" w:hAnsi="Arial" w:cs="Times New Roman"/>
      <w:b/>
      <w:bCs/>
      <w:i/>
      <w:iCs/>
      <w:sz w:val="24"/>
      <w:szCs w:val="24"/>
    </w:rPr>
  </w:style>
  <w:style w:type="character" w:styleId="Hyperlink">
    <w:name w:val="Hyperlink"/>
    <w:rsid w:val="009C0347"/>
    <w:rPr>
      <w:color w:val="0563C1"/>
      <w:u w:val="single"/>
    </w:rPr>
  </w:style>
  <w:style w:type="character" w:styleId="HTMLCite">
    <w:name w:val="HTML Cite"/>
    <w:uiPriority w:val="99"/>
    <w:unhideWhenUsed/>
    <w:rsid w:val="009C0347"/>
    <w:rPr>
      <w:i/>
      <w:iCs/>
    </w:rPr>
  </w:style>
  <w:style w:type="paragraph" w:styleId="BalloonText">
    <w:name w:val="Balloon Text"/>
    <w:basedOn w:val="Normal"/>
    <w:link w:val="BalloonTextChar"/>
    <w:semiHidden/>
    <w:rsid w:val="009C0347"/>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C0347"/>
    <w:rPr>
      <w:rFonts w:ascii="Tahoma" w:eastAsia="Times New Roman" w:hAnsi="Tahoma" w:cs="Tahoma"/>
      <w:sz w:val="16"/>
      <w:szCs w:val="16"/>
    </w:rPr>
  </w:style>
  <w:style w:type="table" w:styleId="TableGrid">
    <w:name w:val="Table Grid"/>
    <w:basedOn w:val="TableNormal"/>
    <w:rsid w:val="009C034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347"/>
    <w:pPr>
      <w:ind w:left="720"/>
      <w:contextualSpacing/>
    </w:pPr>
    <w:rPr>
      <w:rFonts w:eastAsia="Calibri" w:cs="Arial"/>
      <w:lang w:eastAsia="en-GB"/>
    </w:rPr>
  </w:style>
  <w:style w:type="character" w:customStyle="1" w:styleId="Heading3Char">
    <w:name w:val="Heading 3 Char"/>
    <w:basedOn w:val="DefaultParagraphFont"/>
    <w:link w:val="Heading3"/>
    <w:uiPriority w:val="9"/>
    <w:rsid w:val="00C1409C"/>
    <w:rPr>
      <w:rFonts w:ascii="Times New Roman" w:eastAsia="Times New Roman" w:hAnsi="Times New Roman"/>
      <w:b/>
      <w:bCs/>
      <w:sz w:val="27"/>
      <w:szCs w:val="27"/>
      <w:lang w:eastAsia="en-GB"/>
    </w:rPr>
  </w:style>
  <w:style w:type="paragraph" w:styleId="NormalWeb">
    <w:name w:val="Normal (Web)"/>
    <w:basedOn w:val="Normal"/>
    <w:uiPriority w:val="99"/>
    <w:unhideWhenUsed/>
    <w:rsid w:val="00C1409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Cormack</dc:creator>
  <cp:keywords/>
  <dc:description/>
  <cp:lastModifiedBy>Laura Cormack</cp:lastModifiedBy>
  <cp:revision>3</cp:revision>
  <dcterms:created xsi:type="dcterms:W3CDTF">2019-01-10T14:16:00Z</dcterms:created>
  <dcterms:modified xsi:type="dcterms:W3CDTF">2019-01-16T11:40:00Z</dcterms:modified>
</cp:coreProperties>
</file>